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FC" w:rsidRPr="00A30DFC" w:rsidRDefault="00A30DFC" w:rsidP="00A30DFC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A30DFC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#113-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e</w:t>
      </w:r>
      <w:r w:rsidRPr="00A30DFC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584A1C" w:rsidRPr="00584A1C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R3-214082</w:t>
      </w:r>
      <w:bookmarkStart w:id="0" w:name="_GoBack"/>
      <w:bookmarkEnd w:id="0"/>
    </w:p>
    <w:p w:rsidR="00081253" w:rsidRPr="00081253" w:rsidRDefault="00081253" w:rsidP="00081253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08125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E-meeting, 1</w:t>
      </w:r>
      <w:r w:rsidR="00DB535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6</w:t>
      </w:r>
      <w:r w:rsidRPr="0008125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-2</w:t>
      </w:r>
      <w:r w:rsidR="00DB5356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6</w:t>
      </w:r>
      <w:r w:rsidRPr="0008125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 xml:space="preserve"> </w:t>
      </w:r>
      <w:r w:rsidR="00A30DFC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Aug</w:t>
      </w:r>
      <w:r w:rsidRPr="0008125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 xml:space="preserve"> 2021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A30DFC" w:rsidRPr="00A30DFC">
        <w:rPr>
          <w:rFonts w:ascii="Arial" w:eastAsia="Times New Roman" w:hAnsi="Arial" w:cs="Times New Roman"/>
          <w:kern w:val="0"/>
          <w:sz w:val="24"/>
          <w:szCs w:val="20"/>
          <w:lang w:val="en-GB"/>
        </w:rPr>
        <w:t>Further discussions on RRC reject template for the gNB-DU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A30DFC" w:rsidRPr="00A30DFC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31.2.2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5D3A2F" w:rsidRPr="005D3A2F">
        <w:rPr>
          <w:rFonts w:ascii="Arial" w:hAnsi="Arial" w:cs="Arial"/>
          <w:kern w:val="0"/>
          <w:sz w:val="24"/>
          <w:szCs w:val="20"/>
          <w:lang w:val="en-GB"/>
        </w:rPr>
        <w:t>Discussion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Pr="004C2FDA" w:rsidRDefault="005721A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RAN3#110-e meeting, the issue </w:t>
      </w:r>
      <w:r w:rsidR="00CE17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about gNB-DU’s generating RRC reject message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the RRC reject template provided by gNB-CU, </w:t>
      </w:r>
      <w:r w:rsidRPr="005721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case of overload in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gNB-</w:t>
      </w:r>
      <w:r w:rsidRPr="005721A2">
        <w:rPr>
          <w:rFonts w:ascii="Times New Roman" w:hAnsi="Times New Roman" w:cs="Times New Roman"/>
          <w:kern w:val="0"/>
          <w:sz w:val="20"/>
          <w:szCs w:val="20"/>
          <w:lang w:val="en-GB"/>
        </w:rPr>
        <w:t>DU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was discussed.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>his paper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to have 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further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discussions on this issue with some suggestions proposed</w:t>
      </w:r>
      <w:r w:rsidR="00F34C5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81253" w:rsidRDefault="00F34C5E" w:rsidP="0008125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081253">
        <w:rPr>
          <w:rFonts w:eastAsia="宋体"/>
          <w:lang w:eastAsia="zh-CN"/>
        </w:rPr>
        <w:t xml:space="preserve">. </w:t>
      </w:r>
      <w:r w:rsidR="00081253" w:rsidRPr="007D3E81">
        <w:rPr>
          <w:rFonts w:eastAsia="宋体"/>
          <w:lang w:eastAsia="zh-CN"/>
        </w:rPr>
        <w:t>Discussion</w:t>
      </w:r>
    </w:p>
    <w:p w:rsidR="005721A2" w:rsidRPr="005721A2" w:rsidRDefault="005721A2" w:rsidP="005721A2">
      <w:pPr>
        <w:pStyle w:val="2"/>
        <w:rPr>
          <w:rFonts w:ascii="Arial" w:hAnsi="Arial" w:cs="Arial"/>
          <w:b w:val="0"/>
          <w:lang w:val="en-GB"/>
        </w:rPr>
      </w:pPr>
      <w:r w:rsidRPr="005721A2">
        <w:rPr>
          <w:rFonts w:ascii="Arial" w:hAnsi="Arial" w:cs="Arial"/>
          <w:b w:val="0"/>
          <w:lang w:val="en-GB"/>
        </w:rPr>
        <w:t>2.1 Background</w:t>
      </w:r>
    </w:p>
    <w:p w:rsidR="00DA0650" w:rsidRDefault="00F34C5E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the RAN3#110-e meeting, </w:t>
      </w:r>
      <w:r w:rsid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was proposed in [1] that </w:t>
      </w:r>
      <w:r w:rsidR="00E4469A" w:rsidRP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61893">
        <w:rPr>
          <w:rFonts w:ascii="Times New Roman" w:hAnsi="Times New Roman" w:cs="Times New Roman"/>
          <w:kern w:val="0"/>
          <w:sz w:val="20"/>
          <w:szCs w:val="20"/>
          <w:lang w:val="en-GB"/>
        </w:rPr>
        <w:t>gNB-</w:t>
      </w:r>
      <w:r w:rsidR="00E4469A" w:rsidRP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CU may provide a template of the RRCReject message to the </w:t>
      </w:r>
      <w:r w:rsidR="00A61893">
        <w:rPr>
          <w:rFonts w:ascii="Times New Roman" w:hAnsi="Times New Roman" w:cs="Times New Roman"/>
          <w:kern w:val="0"/>
          <w:sz w:val="20"/>
          <w:szCs w:val="20"/>
          <w:lang w:val="en-GB"/>
        </w:rPr>
        <w:t>gNB-</w:t>
      </w:r>
      <w:r w:rsidR="00E4469A" w:rsidRP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DU, to be used in case of overload in the </w:t>
      </w:r>
      <w:r w:rsidR="00A61893">
        <w:rPr>
          <w:rFonts w:ascii="Times New Roman" w:hAnsi="Times New Roman" w:cs="Times New Roman"/>
          <w:kern w:val="0"/>
          <w:sz w:val="20"/>
          <w:szCs w:val="20"/>
          <w:lang w:val="en-GB"/>
        </w:rPr>
        <w:t>gNB-</w:t>
      </w:r>
      <w:r w:rsidR="00E4469A" w:rsidRP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>DU (</w:t>
      </w:r>
      <w:r w:rsidR="00A61893">
        <w:rPr>
          <w:rFonts w:ascii="Times New Roman" w:hAnsi="Times New Roman" w:cs="Times New Roman"/>
          <w:kern w:val="0"/>
          <w:sz w:val="20"/>
          <w:szCs w:val="20"/>
          <w:lang w:val="en-GB"/>
        </w:rPr>
        <w:t>gNB-</w:t>
      </w:r>
      <w:r w:rsidR="00E4469A" w:rsidRP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>DU is not allowed to for</w:t>
      </w:r>
      <w:r w:rsidR="00E446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mulate RRC messages on its own), it was concluded that </w:t>
      </w:r>
      <w:r w:rsidR="00DA0650">
        <w:rPr>
          <w:rFonts w:ascii="Times New Roman" w:hAnsi="Times New Roman" w:cs="Times New Roman"/>
          <w:kern w:val="0"/>
          <w:sz w:val="20"/>
          <w:szCs w:val="20"/>
          <w:lang w:val="en-GB"/>
        </w:rPr>
        <w:t>it is out of SON/MDT WI scope and was decided to treat as TEI-17.</w:t>
      </w:r>
    </w:p>
    <w:p w:rsidR="00DA0650" w:rsidRPr="000C5896" w:rsidRDefault="00DA0650" w:rsidP="00DA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color w:val="FF0000"/>
          <w:sz w:val="18"/>
          <w:szCs w:val="24"/>
        </w:rPr>
      </w:pPr>
      <w:r w:rsidRPr="000C5896">
        <w:rPr>
          <w:rFonts w:ascii="Calibri" w:hAnsi="Calibri" w:cs="Calibri"/>
          <w:b/>
          <w:color w:val="FF0000"/>
          <w:sz w:val="18"/>
          <w:szCs w:val="24"/>
        </w:rPr>
        <w:t>To be continued as TEI17:</w:t>
      </w:r>
    </w:p>
    <w:p w:rsidR="00DA0650" w:rsidRDefault="00DA0650" w:rsidP="00DA0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0C5896">
        <w:rPr>
          <w:rFonts w:ascii="Calibri" w:hAnsi="Calibri" w:cs="Calibri"/>
          <w:b/>
          <w:bCs/>
          <w:color w:val="FF0000"/>
          <w:sz w:val="18"/>
          <w:szCs w:val="24"/>
        </w:rPr>
        <w:t>RRC Reject template for the DU: it shall be clarified if the DU is allowed to formulate the RRC Reject on its own.</w:t>
      </w:r>
    </w:p>
    <w:p w:rsidR="00DA0650" w:rsidRDefault="00DA0650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 rest of this paper tries to focus on some further discussions on this issue.</w:t>
      </w:r>
    </w:p>
    <w:p w:rsidR="00DA0650" w:rsidRPr="00DA0650" w:rsidRDefault="00DA0650" w:rsidP="00DA0650">
      <w:pPr>
        <w:pStyle w:val="2"/>
        <w:rPr>
          <w:rFonts w:ascii="Arial" w:hAnsi="Arial" w:cs="Arial"/>
          <w:b w:val="0"/>
          <w:lang w:val="en-GB"/>
        </w:rPr>
      </w:pPr>
      <w:r w:rsidRPr="00DA0650">
        <w:rPr>
          <w:rFonts w:ascii="Arial" w:hAnsi="Arial" w:cs="Arial" w:hint="eastAsia"/>
          <w:b w:val="0"/>
          <w:lang w:val="en-GB"/>
        </w:rPr>
        <w:t>2</w:t>
      </w:r>
      <w:r w:rsidRPr="00DA0650">
        <w:rPr>
          <w:rFonts w:ascii="Arial" w:hAnsi="Arial" w:cs="Arial"/>
          <w:b w:val="0"/>
          <w:lang w:val="en-GB"/>
        </w:rPr>
        <w:t>.2 Discussion</w:t>
      </w:r>
    </w:p>
    <w:p w:rsidR="006F6DBB" w:rsidRPr="006F6DBB" w:rsidRDefault="006F6DBB" w:rsidP="006F6DBB">
      <w:pPr>
        <w:pStyle w:val="3"/>
        <w:spacing w:before="0" w:after="0" w:line="240" w:lineRule="auto"/>
        <w:rPr>
          <w:sz w:val="28"/>
          <w:szCs w:val="28"/>
        </w:rPr>
      </w:pPr>
      <w:r w:rsidRPr="006F6DBB">
        <w:rPr>
          <w:sz w:val="28"/>
          <w:szCs w:val="28"/>
        </w:rPr>
        <w:t xml:space="preserve">2.2.1 </w:t>
      </w:r>
      <w:r w:rsidRPr="006F6DBB">
        <w:rPr>
          <w:rFonts w:hint="eastAsia"/>
          <w:sz w:val="28"/>
          <w:szCs w:val="28"/>
        </w:rPr>
        <w:t>L</w:t>
      </w:r>
      <w:r w:rsidRPr="006F6DBB">
        <w:rPr>
          <w:sz w:val="28"/>
          <w:szCs w:val="28"/>
        </w:rPr>
        <w:t>oad status over F1</w:t>
      </w:r>
    </w:p>
    <w:p w:rsidR="00DA0650" w:rsidRDefault="00577695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motivation is to allow gNB-DU to </w:t>
      </w:r>
      <w:r w:rsidR="00396AE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directly </w:t>
      </w:r>
      <w:r w:rsidR="00452A2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send a RRC Reject message to UE in case when gNB-DU is overloaded, </w:t>
      </w:r>
      <w:r w:rsidR="00396AEE">
        <w:rPr>
          <w:rFonts w:ascii="Times New Roman" w:hAnsi="Times New Roman" w:cs="Times New Roman"/>
          <w:kern w:val="0"/>
          <w:sz w:val="20"/>
          <w:szCs w:val="20"/>
          <w:lang w:val="en-GB"/>
        </w:rPr>
        <w:t>since gNB-DU doesn’t have any function of compiling a RRC message, the further proposal is to allow gNB-CU to provide a</w:t>
      </w:r>
      <w:r w:rsidR="00B772E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RRC Reject message template for gNB-DU to general a RRC Reject message.</w:t>
      </w:r>
    </w:p>
    <w:p w:rsidR="00B772E6" w:rsidRDefault="00B772E6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motivation is clear though, there are some other aspects which deserve further investigations. </w:t>
      </w:r>
      <w:r w:rsidR="000742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current spec allows </w:t>
      </w:r>
      <w:r w:rsidR="00BF11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gNB-DU </w:t>
      </w:r>
      <w:r w:rsidR="000742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report its load status </w:t>
      </w:r>
      <w:r w:rsidR="00C11F67">
        <w:rPr>
          <w:rFonts w:ascii="Times New Roman" w:hAnsi="Times New Roman" w:cs="Times New Roman"/>
          <w:kern w:val="0"/>
          <w:sz w:val="20"/>
          <w:szCs w:val="20"/>
          <w:lang w:val="en-GB"/>
        </w:rPr>
        <w:t>in “</w:t>
      </w:r>
      <w:r w:rsidR="00C11F67" w:rsidRPr="00EA5FA7">
        <w:t>GNB-DU STATUS INDICATION</w:t>
      </w:r>
      <w:r w:rsidR="00C11F67">
        <w:rPr>
          <w:rFonts w:ascii="Times New Roman" w:hAnsi="Times New Roman" w:cs="Times New Roman"/>
          <w:kern w:val="0"/>
          <w:sz w:val="20"/>
          <w:szCs w:val="20"/>
          <w:lang w:val="en-GB"/>
        </w:rPr>
        <w:t>” procedure</w:t>
      </w:r>
      <w:r w:rsidR="00C12856">
        <w:rPr>
          <w:rFonts w:ascii="Times New Roman" w:hAnsi="Times New Roman" w:cs="Times New Roman"/>
          <w:kern w:val="0"/>
          <w:sz w:val="20"/>
          <w:szCs w:val="20"/>
          <w:lang w:val="en-GB"/>
        </w:rPr>
        <w:t>;</w:t>
      </w:r>
      <w:r w:rsidR="00C11F6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12856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C11F6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addition, </w:t>
      </w:r>
      <w:r w:rsidR="00C128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gNB-DU is also able to report its detailed resource usage and number of active UEs </w:t>
      </w:r>
      <w:r w:rsidR="00BD1EB4">
        <w:rPr>
          <w:rFonts w:ascii="Times New Roman" w:hAnsi="Times New Roman" w:cs="Times New Roman"/>
          <w:kern w:val="0"/>
          <w:sz w:val="20"/>
          <w:szCs w:val="20"/>
          <w:lang w:val="en-GB"/>
        </w:rPr>
        <w:t>in “</w:t>
      </w:r>
      <w:r w:rsidR="00BD1EB4" w:rsidRPr="00AA5DA2">
        <w:t>RESOURCE STATUS UPDATE</w:t>
      </w:r>
      <w:r w:rsidR="00BD1E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” </w:t>
      </w:r>
      <w:r w:rsidR="00C128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gNB-DU perspective. With such info, it is clear that gNB-CU is </w:t>
      </w:r>
      <w:r w:rsidR="00C12856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very clear about the load situation of gNB-DU.</w:t>
      </w:r>
    </w:p>
    <w:p w:rsidR="00B772E6" w:rsidRDefault="00BD1EB4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the other hand, if the gNB-DU is indeed overloaded (for which gNB-CU also learns the situation), it will not be possible to accept </w:t>
      </w:r>
      <w:r w:rsidR="002504BF">
        <w:rPr>
          <w:rFonts w:ascii="Times New Roman" w:hAnsi="Times New Roman" w:cs="Times New Roman"/>
          <w:kern w:val="0"/>
          <w:sz w:val="20"/>
          <w:szCs w:val="20"/>
          <w:lang w:val="en-GB"/>
        </w:rPr>
        <w:t>new RACH access request which is not known by itself</w:t>
      </w:r>
      <w:r w:rsidR="00E521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before responding with reject message</w:t>
      </w:r>
      <w:r w:rsidR="002504BF">
        <w:rPr>
          <w:rFonts w:ascii="Times New Roman" w:hAnsi="Times New Roman" w:cs="Times New Roman"/>
          <w:kern w:val="0"/>
          <w:sz w:val="20"/>
          <w:szCs w:val="20"/>
          <w:lang w:val="en-GB"/>
        </w:rPr>
        <w:t>, but UE will be able to record this and report to gNB-CU.</w:t>
      </w:r>
    </w:p>
    <w:p w:rsidR="006F6DBB" w:rsidRPr="00E5210F" w:rsidRDefault="006F6DBB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Observation </w:t>
      </w:r>
      <w:r w:rsidR="00E5210F"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1: Current spec already specified mechanism for the gNB-CU to learn about gNB-DU’s load status.</w:t>
      </w:r>
    </w:p>
    <w:p w:rsidR="00E5210F" w:rsidRPr="00E5210F" w:rsidRDefault="00E5210F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2: In case of fully overloaded, gNB-DU will not be possible to accept new RACH access request, gNB-DU will not know this but UE will and report to gNB-CU.</w:t>
      </w:r>
    </w:p>
    <w:p w:rsidR="006F6DBB" w:rsidRPr="006F6DBB" w:rsidRDefault="006F6DBB" w:rsidP="006F6DBB">
      <w:pPr>
        <w:pStyle w:val="3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2.2.2 </w:t>
      </w:r>
      <w:r w:rsidRPr="006F6DBB">
        <w:rPr>
          <w:sz w:val="28"/>
          <w:szCs w:val="28"/>
        </w:rPr>
        <w:t>Decision making</w:t>
      </w:r>
    </w:p>
    <w:p w:rsidR="007C32D1" w:rsidRDefault="002504BF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could also look at this issue from decision making point of view, since RRC reject message is sent from gNB-CU, which means gNB-CU makes the decision whether to reject a RRC connection request. Here the main point is, the criteria of rejecting </w:t>
      </w:r>
      <w:r w:rsidR="00563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up to implementation which may consider the load situation in both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gNB-CU</w:t>
      </w:r>
      <w:r w:rsidR="00563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gNB-DU side, </w:t>
      </w:r>
      <w:r w:rsidR="007C32D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even including hardware resource situation. Actually in 38.473 there is also clear description that gNB-DU is allowed to inform gNB-CU its </w:t>
      </w:r>
      <w:r w:rsidR="004776F7">
        <w:rPr>
          <w:rFonts w:ascii="Times New Roman" w:hAnsi="Times New Roman" w:cs="Times New Roman"/>
          <w:kern w:val="0"/>
          <w:sz w:val="20"/>
          <w:szCs w:val="20"/>
          <w:lang w:val="en-GB"/>
        </w:rPr>
        <w:t>intention</w:t>
      </w:r>
      <w:r w:rsidR="007C32D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reject a UE’s request, as follows:</w:t>
      </w:r>
    </w:p>
    <w:p w:rsidR="007C32D1" w:rsidRDefault="007C32D1" w:rsidP="007C3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C32D1">
        <w:rPr>
          <w:rFonts w:ascii="Times New Roman" w:hAnsi="Times New Roman" w:cs="Times New Roman"/>
          <w:kern w:val="0"/>
          <w:sz w:val="20"/>
          <w:szCs w:val="20"/>
          <w:lang w:val="en-GB"/>
        </w:rPr>
        <w:t>If the DU to CU RRC Container IE is not included in the INITIAL UL RRC MESSAGE TRANSFER, the gNB-CU should reject the UE under the assumption that the gNB-DU is not able to serve such UE.</w:t>
      </w:r>
    </w:p>
    <w:p w:rsidR="007C32D1" w:rsidRPr="00FD2467" w:rsidRDefault="004776F7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D24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bservation 3: </w:t>
      </w:r>
      <w:r w:rsidR="00FD2467"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</w:t>
      </w:r>
      <w:r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 current spec, gNB-DU is allowed to inform gNB-CU its intention to reject a UE’s </w:t>
      </w:r>
      <w:r w:rsidR="00FD2467"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RRC connection </w:t>
      </w:r>
      <w:r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request</w:t>
      </w:r>
      <w:r w:rsidR="00FD2467"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:rsidR="00B772E6" w:rsidRDefault="00FD2467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gNB-DU is allowed to autonomously reject a UE’s </w:t>
      </w:r>
      <w:r w:rsidRPr="00FD2467">
        <w:rPr>
          <w:rFonts w:ascii="Times New Roman" w:hAnsi="Times New Roman" w:cs="Times New Roman"/>
          <w:kern w:val="0"/>
          <w:sz w:val="20"/>
          <w:szCs w:val="20"/>
          <w:lang w:val="en-GB"/>
        </w:rPr>
        <w:t>RRC connection request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Pr="00FD246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however,</w:t>
      </w:r>
      <w:r w:rsidRPr="00FD246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</w:t>
      </w:r>
      <w:r w:rsidR="00257927">
        <w:rPr>
          <w:rFonts w:ascii="Times New Roman" w:hAnsi="Times New Roman" w:cs="Times New Roman"/>
          <w:kern w:val="0"/>
          <w:sz w:val="20"/>
          <w:szCs w:val="20"/>
          <w:lang w:val="en-GB"/>
        </w:rPr>
        <w:t>would lead to a tricky situation that both gNB-CU and gNB-DU allow to reject RRC connection request</w:t>
      </w:r>
      <w:r w:rsidR="00CB13E8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then we may have to deal with further issues, 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e.g. should gNB-DU also inform gNB-CU about its rejection </w:t>
      </w:r>
      <w:r w:rsidR="00A96B0E">
        <w:rPr>
          <w:rFonts w:ascii="Times New Roman" w:hAnsi="Times New Roman" w:cs="Times New Roman"/>
          <w:kern w:val="0"/>
          <w:sz w:val="20"/>
          <w:szCs w:val="20"/>
          <w:lang w:val="en-GB"/>
        </w:rPr>
        <w:t>criteria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could such criteria be reconfigured/updated, is gNB-CU able to stop gNB-DU autonomous rejection behaviour,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how reject with redirection could work for gNB-DU rejection case, 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etc., all such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issues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lead to an observation that it </w:t>
      </w:r>
      <w:r w:rsidR="00CB13E8">
        <w:rPr>
          <w:rFonts w:ascii="Times New Roman" w:hAnsi="Times New Roman" w:cs="Times New Roman"/>
          <w:kern w:val="0"/>
          <w:sz w:val="20"/>
          <w:szCs w:val="20"/>
          <w:lang w:val="en-GB"/>
        </w:rPr>
        <w:t>is not a reasonable mechanism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allow gNB-D</w:t>
      </w:r>
      <w:r w:rsidR="00A96B0E">
        <w:rPr>
          <w:rFonts w:ascii="Times New Roman" w:hAnsi="Times New Roman" w:cs="Times New Roman"/>
          <w:kern w:val="0"/>
          <w:sz w:val="20"/>
          <w:szCs w:val="20"/>
          <w:lang w:val="en-GB"/>
        </w:rPr>
        <w:t>U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’s autonomous behaviour of rejection,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B13E8">
        <w:rPr>
          <w:rFonts w:ascii="Times New Roman" w:hAnsi="Times New Roman" w:cs="Times New Roman"/>
          <w:kern w:val="0"/>
          <w:sz w:val="20"/>
          <w:szCs w:val="20"/>
          <w:lang w:val="en-GB"/>
        </w:rPr>
        <w:t>from</w:t>
      </w:r>
      <w:r w:rsid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system operation point of view.</w:t>
      </w:r>
    </w:p>
    <w:p w:rsidR="00E5210F" w:rsidRPr="008C08EA" w:rsidRDefault="00E5210F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Observation </w:t>
      </w:r>
      <w:r w:rsidR="00FD2467"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4</w:t>
      </w:r>
      <w:r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: </w:t>
      </w:r>
      <w:r w:rsidR="00FD2467"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If gNB-DU is allowed to autonomously reject a UE’s RRC connection request, </w:t>
      </w:r>
      <w:r w:rsidR="00A96B0E"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it would further introduce additional issues, e.g. rejection criteria handling, </w:t>
      </w:r>
      <w:r w:rsidR="008C08EA"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how to stop, how reject with redirection could work, etc.</w:t>
      </w:r>
    </w:p>
    <w:p w:rsidR="00DA0650" w:rsidRDefault="00573B56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L</w:t>
      </w:r>
      <w:r w:rsidRPr="00573B56">
        <w:rPr>
          <w:rFonts w:ascii="Times New Roman" w:hAnsi="Times New Roman" w:cs="Times New Roman"/>
          <w:kern w:val="0"/>
          <w:sz w:val="20"/>
          <w:szCs w:val="20"/>
          <w:lang w:val="en-GB"/>
        </w:rPr>
        <w:t>ast but not least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from network </w:t>
      </w:r>
      <w:r w:rsidR="001104F1">
        <w:rPr>
          <w:rFonts w:ascii="Times New Roman" w:hAnsi="Times New Roman" w:cs="Times New Roman"/>
          <w:kern w:val="0"/>
          <w:sz w:val="20"/>
          <w:szCs w:val="20"/>
          <w:lang w:val="en-GB"/>
        </w:rPr>
        <w:t>operation point of view, each RRC connection request should be recorded, i.e., even gNB-DU is allowed to reject a RRC connection request, such even should be reported to gNB-CU</w:t>
      </w:r>
      <w:r w:rsidR="00900E08">
        <w:rPr>
          <w:rFonts w:ascii="Times New Roman" w:hAnsi="Times New Roman" w:cs="Times New Roman"/>
          <w:kern w:val="0"/>
          <w:sz w:val="20"/>
          <w:szCs w:val="20"/>
          <w:lang w:val="en-GB"/>
        </w:rPr>
        <w:t>, this means that anyway additional F1 procedure is not avoidable which further shows that such behaviour doesn’</w:t>
      </w:r>
      <w:r w:rsidR="00104D88">
        <w:rPr>
          <w:rFonts w:ascii="Times New Roman" w:hAnsi="Times New Roman" w:cs="Times New Roman"/>
          <w:kern w:val="0"/>
          <w:sz w:val="20"/>
          <w:szCs w:val="20"/>
          <w:lang w:val="en-GB"/>
        </w:rPr>
        <w:t>t save anything but introduce additional signalling exchange over F1.</w:t>
      </w:r>
    </w:p>
    <w:p w:rsidR="00573B56" w:rsidRPr="00104D88" w:rsidRDefault="00104D88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104D8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104D8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bservation </w:t>
      </w:r>
      <w:r w:rsid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</w:t>
      </w:r>
      <w:r w:rsidRPr="00104D8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RRC reject by gNB-DU doesn’t save anything but introduce additional signalling exchange over F1.</w:t>
      </w:r>
    </w:p>
    <w:p w:rsidR="00573B56" w:rsidRDefault="00104D88" w:rsidP="000747EA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aking the above analysis into account, we </w:t>
      </w:r>
      <w:r w:rsidR="00B20E44">
        <w:rPr>
          <w:rFonts w:ascii="Times New Roman" w:hAnsi="Times New Roman" w:cs="Times New Roman"/>
          <w:kern w:val="0"/>
          <w:sz w:val="20"/>
          <w:szCs w:val="20"/>
          <w:lang w:val="en-GB"/>
        </w:rPr>
        <w:t>think there seem no obvious benefits if allowing gNB-DU to send RRC reject message directly.</w:t>
      </w:r>
    </w:p>
    <w:p w:rsidR="00B20E44" w:rsidRPr="00B20E44" w:rsidRDefault="00B20E44" w:rsidP="000747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20E4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Proposal: It is proposed to stick to current mechanism, i.e. gNB-CU to send RRC Reject message.</w:t>
      </w:r>
    </w:p>
    <w:p w:rsidR="00081253" w:rsidRPr="007D3E81" w:rsidRDefault="00F34C5E" w:rsidP="0008125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081253">
        <w:rPr>
          <w:rFonts w:eastAsia="宋体"/>
          <w:lang w:eastAsia="zh-CN"/>
        </w:rPr>
        <w:t xml:space="preserve">. </w:t>
      </w:r>
      <w:r w:rsidR="00081253" w:rsidRPr="007D3E81">
        <w:rPr>
          <w:rFonts w:eastAsia="宋体"/>
          <w:lang w:eastAsia="zh-CN"/>
        </w:rPr>
        <w:t>Conclusion</w:t>
      </w:r>
    </w:p>
    <w:p w:rsidR="00081253" w:rsidRDefault="00081253" w:rsidP="00081253">
      <w:pPr>
        <w:rPr>
          <w:rFonts w:ascii="Times New Roman" w:hAnsi="Times New Roman" w:cs="Times New Roman"/>
          <w:sz w:val="20"/>
        </w:rPr>
      </w:pPr>
      <w:r w:rsidRPr="000747EA">
        <w:rPr>
          <w:rFonts w:ascii="Times New Roman" w:hAnsi="Times New Roman" w:cs="Times New Roman"/>
          <w:sz w:val="20"/>
        </w:rPr>
        <w:t>Based on the discussion in this paper, we</w:t>
      </w:r>
      <w:r w:rsidR="00B20E44">
        <w:rPr>
          <w:rFonts w:ascii="Times New Roman" w:hAnsi="Times New Roman" w:cs="Times New Roman"/>
          <w:sz w:val="20"/>
        </w:rPr>
        <w:t xml:space="preserve"> have the following observations and one proposal</w:t>
      </w:r>
      <w:r w:rsidRPr="000747EA">
        <w:rPr>
          <w:rFonts w:ascii="Times New Roman" w:hAnsi="Times New Roman" w:cs="Times New Roman"/>
          <w:sz w:val="20"/>
        </w:rPr>
        <w:t xml:space="preserve"> </w:t>
      </w:r>
      <w:r w:rsidR="00B20E44">
        <w:rPr>
          <w:rFonts w:ascii="Times New Roman" w:hAnsi="Times New Roman" w:cs="Times New Roman"/>
          <w:sz w:val="20"/>
        </w:rPr>
        <w:t>is suggested.</w:t>
      </w:r>
    </w:p>
    <w:p w:rsidR="00B20E44" w:rsidRPr="00E5210F" w:rsidRDefault="00B20E44" w:rsidP="00B20E44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1: Current spec already specified mechanism for the gNB-CU to learn about gNB-</w:t>
      </w:r>
      <w:r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lastRenderedPageBreak/>
        <w:t>DU’s load status.</w:t>
      </w:r>
    </w:p>
    <w:p w:rsidR="00B20E44" w:rsidRDefault="00B20E44" w:rsidP="00B20E44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5210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2: In case of fully overloaded, gNB-DU will not be possible to accept new RACH access request before responding with reject message, gNB-DU will not know this but UE will and report to gNB-CU.</w:t>
      </w:r>
    </w:p>
    <w:p w:rsidR="008C08EA" w:rsidRPr="00FD2467" w:rsidRDefault="008C08EA" w:rsidP="008C08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D246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FD246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bservation 3: In current spec, gNB-DU is allowed to inform gNB-CU its intention to reject a UE’s RRC connection request.</w:t>
      </w:r>
    </w:p>
    <w:p w:rsidR="008C08EA" w:rsidRDefault="008C08EA" w:rsidP="008C08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8C08E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Observation 4: If gNB-DU is allowed to autonomously reject a UE’s RRC connection request, it would further introduce additional issues, e.g. rejection criteria handling, how to stop, how reject with redirection could work, etc.</w:t>
      </w:r>
    </w:p>
    <w:p w:rsidR="008C08EA" w:rsidRPr="00104D88" w:rsidRDefault="008C08EA" w:rsidP="008C08EA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104D8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104D8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bservation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</w:t>
      </w:r>
      <w:r w:rsidRPr="00104D8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RRC reject by gNB-DU doesn’t save anything but introduce additional signalling exchange over F1.</w:t>
      </w:r>
    </w:p>
    <w:p w:rsidR="00B20E44" w:rsidRPr="00B20E44" w:rsidRDefault="00B20E44" w:rsidP="00B20E44">
      <w:pP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20E4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Proposal: It is proposed to stick to current mechanism, i.e. gNB-CU to send RRC Reject message.</w:t>
      </w:r>
    </w:p>
    <w:p w:rsidR="00050101" w:rsidRDefault="00B20E44" w:rsidP="00104D8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04D88" w:rsidRPr="00104D88">
        <w:rPr>
          <w:rFonts w:eastAsia="宋体"/>
          <w:lang w:eastAsia="zh-CN"/>
        </w:rPr>
        <w:t>Reference</w:t>
      </w:r>
    </w:p>
    <w:p w:rsidR="00B20E44" w:rsidRPr="00B20E44" w:rsidRDefault="00B20E44" w:rsidP="00B20E44">
      <w:r>
        <w:t>[1]</w:t>
      </w:r>
      <w:r>
        <w:tab/>
      </w:r>
      <w:r w:rsidRPr="00DB5356">
        <w:rPr>
          <w:rFonts w:ascii="Times New Roman" w:hAnsi="Times New Roman" w:cs="Times New Roman"/>
          <w:kern w:val="0"/>
          <w:sz w:val="20"/>
          <w:szCs w:val="20"/>
          <w:lang w:val="en-GB"/>
        </w:rPr>
        <w:t>R3-205957, A new overload mechanism for CU-DU split deployment</w:t>
      </w:r>
      <w:r w:rsidR="00341DC6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Pr="00DB535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Nokia, Nokia Shanghai Bell</w:t>
      </w:r>
    </w:p>
    <w:sectPr w:rsidR="00B20E44" w:rsidRPr="00B20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B06" w:rsidRDefault="00567B06" w:rsidP="00081253">
      <w:r>
        <w:separator/>
      </w:r>
    </w:p>
  </w:endnote>
  <w:endnote w:type="continuationSeparator" w:id="0">
    <w:p w:rsidR="00567B06" w:rsidRDefault="00567B06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B06" w:rsidRDefault="00567B06" w:rsidP="00081253">
      <w:r>
        <w:separator/>
      </w:r>
    </w:p>
  </w:footnote>
  <w:footnote w:type="continuationSeparator" w:id="0">
    <w:p w:rsidR="00567B06" w:rsidRDefault="00567B06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50101"/>
    <w:rsid w:val="00074285"/>
    <w:rsid w:val="000747EA"/>
    <w:rsid w:val="00081253"/>
    <w:rsid w:val="00104D88"/>
    <w:rsid w:val="001104F1"/>
    <w:rsid w:val="001A01A3"/>
    <w:rsid w:val="002453FC"/>
    <w:rsid w:val="002504BF"/>
    <w:rsid w:val="0025118F"/>
    <w:rsid w:val="00257927"/>
    <w:rsid w:val="002B2789"/>
    <w:rsid w:val="00341DC6"/>
    <w:rsid w:val="00396AEE"/>
    <w:rsid w:val="003E66B0"/>
    <w:rsid w:val="00452A2C"/>
    <w:rsid w:val="004776F7"/>
    <w:rsid w:val="004C2FDA"/>
    <w:rsid w:val="005235B8"/>
    <w:rsid w:val="00533666"/>
    <w:rsid w:val="00547DA5"/>
    <w:rsid w:val="00563254"/>
    <w:rsid w:val="00567B06"/>
    <w:rsid w:val="005721A2"/>
    <w:rsid w:val="00573B56"/>
    <w:rsid w:val="00577695"/>
    <w:rsid w:val="00584A1C"/>
    <w:rsid w:val="005D3A2F"/>
    <w:rsid w:val="006B6EB2"/>
    <w:rsid w:val="006F6DBB"/>
    <w:rsid w:val="00701203"/>
    <w:rsid w:val="00720B0D"/>
    <w:rsid w:val="007C0369"/>
    <w:rsid w:val="007C32D1"/>
    <w:rsid w:val="008C08EA"/>
    <w:rsid w:val="008E754D"/>
    <w:rsid w:val="00900E08"/>
    <w:rsid w:val="009206E9"/>
    <w:rsid w:val="00964C27"/>
    <w:rsid w:val="009C70B0"/>
    <w:rsid w:val="00A30DFC"/>
    <w:rsid w:val="00A567B2"/>
    <w:rsid w:val="00A61893"/>
    <w:rsid w:val="00A96B0E"/>
    <w:rsid w:val="00AA71B5"/>
    <w:rsid w:val="00AB5E23"/>
    <w:rsid w:val="00AF22C5"/>
    <w:rsid w:val="00B20E44"/>
    <w:rsid w:val="00B53036"/>
    <w:rsid w:val="00B60428"/>
    <w:rsid w:val="00B772E6"/>
    <w:rsid w:val="00BD1EB4"/>
    <w:rsid w:val="00BF1121"/>
    <w:rsid w:val="00C11F67"/>
    <w:rsid w:val="00C12856"/>
    <w:rsid w:val="00C27A48"/>
    <w:rsid w:val="00C55785"/>
    <w:rsid w:val="00CB13E8"/>
    <w:rsid w:val="00CE1764"/>
    <w:rsid w:val="00D51616"/>
    <w:rsid w:val="00D97DBC"/>
    <w:rsid w:val="00DA0650"/>
    <w:rsid w:val="00DB5356"/>
    <w:rsid w:val="00DD3859"/>
    <w:rsid w:val="00E4469A"/>
    <w:rsid w:val="00E5210F"/>
    <w:rsid w:val="00E626A0"/>
    <w:rsid w:val="00E66E2B"/>
    <w:rsid w:val="00F34C5E"/>
    <w:rsid w:val="00FD0CF2"/>
    <w:rsid w:val="00FD2467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5073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ZengYu</dc:creator>
  <cp:keywords/>
  <dc:description/>
  <cp:lastModifiedBy>Huawei</cp:lastModifiedBy>
  <cp:revision>6</cp:revision>
  <dcterms:created xsi:type="dcterms:W3CDTF">2021-07-19T11:04:00Z</dcterms:created>
  <dcterms:modified xsi:type="dcterms:W3CDTF">2021-08-06T06:20:00Z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(3)LUZblPd4nRB4S7g4agEumr6OqOa2LfMT7ooWtzIzYRXm5pdJjkcWYSN/79kttoFk5afdJ7+w
1GrDSb0opTCVnxGJJU4DEhmZV9Qugq8CTI/AyEj+V1FeQ3AHkFtdCZsDCbjOof5lZP/ecpqs
hKfB8BvbwAElZq87CM1tyHKvWbVVpI7029EKj0UiMMYtbopZ9oibBzGOcHCz5RxRZ3me/svx
zPDY6WvO/6sloH4ZJ8</vt:lpwstr>
  </property>
  <property fmtid="{D5CDD505-2E9C-101B-9397-08002B2CF9AE}" pid="3" name="_2015_ms_pID_7253431">
    <vt:lpwstr>IWeupeX4rwd3fWlvZIxriFVEh4uwH1HTqWz1qhLIPt0wLxDGXydRFE
/h77U0G+RtuLx+kkxW+wCJxrkfkvppYQWn2BrgmJrDKJvekVuwK2pRPF/Uh+DCtItpAB/1Um
aQQADlys6tHdmZR1Xr3S2FkSAh4DlGX2Zblr2qiKeYU1Ew3v5AEjb66SHauILHAL47LOKXC8
xokUGuuvmwzZi8A7DvR3Ksloqb9t17BW1BMf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1625212282</vt:lpwstr>
  </property>
</Properties>
</file>